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907"/>
      </w:tblGrid>
      <w:tr w:rsidR="00EB6729" w:rsidRPr="008253B7" w14:paraId="5854E83C" w14:textId="77777777" w:rsidTr="00EA5193">
        <w:tc>
          <w:tcPr>
            <w:tcW w:w="14142" w:type="dxa"/>
            <w:gridSpan w:val="2"/>
            <w:shd w:val="clear" w:color="auto" w:fill="0C0C0C"/>
          </w:tcPr>
          <w:p w14:paraId="28336FCE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color w:val="FFFFFF"/>
                <w:lang w:eastAsia="nl-NL"/>
              </w:rPr>
            </w:pPr>
            <w:r w:rsidRPr="008253B7">
              <w:rPr>
                <w:rFonts w:eastAsia="Times New Roman"/>
                <w:b/>
                <w:color w:val="FFFFFF"/>
                <w:lang w:eastAsia="nl-NL"/>
              </w:rPr>
              <w:t>PDCA+</w:t>
            </w:r>
          </w:p>
        </w:tc>
      </w:tr>
      <w:tr w:rsidR="00EB6729" w:rsidRPr="008253B7" w14:paraId="248C6E13" w14:textId="77777777" w:rsidTr="00EA5193">
        <w:trPr>
          <w:trHeight w:val="269"/>
        </w:trPr>
        <w:tc>
          <w:tcPr>
            <w:tcW w:w="2235" w:type="dxa"/>
            <w:shd w:val="clear" w:color="auto" w:fill="BFBFBF"/>
          </w:tcPr>
          <w:p w14:paraId="4C5E1AB1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Curriculumonderdeel:</w:t>
            </w:r>
          </w:p>
        </w:tc>
        <w:tc>
          <w:tcPr>
            <w:tcW w:w="11907" w:type="dxa"/>
            <w:shd w:val="clear" w:color="auto" w:fill="auto"/>
          </w:tcPr>
          <w:p w14:paraId="5132CA6C" w14:textId="7892A972" w:rsidR="00EB6729" w:rsidRPr="008253B7" w:rsidRDefault="00815A96" w:rsidP="00EA5193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Blok 1.3</w:t>
            </w:r>
            <w:r w:rsidR="00505669">
              <w:rPr>
                <w:rFonts w:eastAsia="Times New Roman" w:cs="Calibri"/>
                <w:lang w:eastAsia="nl-NL"/>
              </w:rPr>
              <w:t>: Hormonale stoornissen en farmacologie</w:t>
            </w:r>
          </w:p>
        </w:tc>
      </w:tr>
      <w:tr w:rsidR="00EB6729" w:rsidRPr="008253B7" w14:paraId="6927B314" w14:textId="77777777" w:rsidTr="00EA5193">
        <w:trPr>
          <w:trHeight w:val="269"/>
        </w:trPr>
        <w:tc>
          <w:tcPr>
            <w:tcW w:w="2235" w:type="dxa"/>
            <w:shd w:val="clear" w:color="auto" w:fill="BFBFBF"/>
          </w:tcPr>
          <w:p w14:paraId="3A678467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Jaargang:</w:t>
            </w:r>
          </w:p>
        </w:tc>
        <w:tc>
          <w:tcPr>
            <w:tcW w:w="11907" w:type="dxa"/>
            <w:shd w:val="clear" w:color="auto" w:fill="auto"/>
          </w:tcPr>
          <w:p w14:paraId="304F316B" w14:textId="2438C038" w:rsidR="00EB6729" w:rsidRPr="008253B7" w:rsidRDefault="00815A96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Bachelor</w:t>
            </w:r>
            <w:r w:rsidR="005A145F">
              <w:rPr>
                <w:rFonts w:eastAsia="Times New Roman"/>
                <w:lang w:eastAsia="nl-NL"/>
              </w:rPr>
              <w:t xml:space="preserve"> jaar</w:t>
            </w:r>
            <w:r>
              <w:rPr>
                <w:rFonts w:eastAsia="Times New Roman"/>
                <w:lang w:eastAsia="nl-NL"/>
              </w:rPr>
              <w:t xml:space="preserve"> 1</w:t>
            </w:r>
          </w:p>
        </w:tc>
      </w:tr>
    </w:tbl>
    <w:p w14:paraId="330E04F8" w14:textId="77777777" w:rsidR="005544C7" w:rsidRDefault="005544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130"/>
        <w:gridCol w:w="682"/>
        <w:gridCol w:w="5954"/>
      </w:tblGrid>
      <w:tr w:rsidR="00EB6729" w:rsidRPr="008253B7" w14:paraId="39D10B4A" w14:textId="77777777" w:rsidTr="00EA5193">
        <w:tc>
          <w:tcPr>
            <w:tcW w:w="7506" w:type="dxa"/>
            <w:gridSpan w:val="2"/>
            <w:tcBorders>
              <w:right w:val="single" w:sz="4" w:space="0" w:color="auto"/>
            </w:tcBorders>
            <w:shd w:val="clear" w:color="auto" w:fill="0C0C0C"/>
          </w:tcPr>
          <w:p w14:paraId="3BE17DDA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color w:val="FFFFFF"/>
                <w:lang w:eastAsia="nl-NL"/>
              </w:rPr>
            </w:pPr>
            <w:r w:rsidRPr="008253B7">
              <w:rPr>
                <w:rFonts w:eastAsia="Times New Roman"/>
                <w:b/>
                <w:color w:val="FFFFFF"/>
                <w:lang w:eastAsia="nl-NL"/>
              </w:rPr>
              <w:t>Deel I: Nabespreking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A5F347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color w:val="FFFFFF"/>
                <w:lang w:eastAsia="nl-NL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0C0C0C"/>
          </w:tcPr>
          <w:p w14:paraId="7D72D7E3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color w:val="FFFFFF"/>
                <w:lang w:eastAsia="nl-NL"/>
              </w:rPr>
            </w:pPr>
            <w:r w:rsidRPr="008253B7">
              <w:rPr>
                <w:rFonts w:eastAsia="Times New Roman"/>
                <w:b/>
                <w:color w:val="FFFFFF"/>
                <w:lang w:eastAsia="nl-NL"/>
              </w:rPr>
              <w:t>Bijzonderheden tijdens nabespreking</w:t>
            </w:r>
          </w:p>
        </w:tc>
      </w:tr>
      <w:tr w:rsidR="00EB6729" w:rsidRPr="008253B7" w14:paraId="026E7B01" w14:textId="77777777" w:rsidTr="00341341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AAD80C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Datum: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06BE" w14:textId="77777777" w:rsidR="00EB6729" w:rsidRPr="008253B7" w:rsidRDefault="00815A96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26-5-2016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22A4AD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47237" w14:textId="68A363B7" w:rsidR="00EB6729" w:rsidRPr="008253B7" w:rsidRDefault="0050566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Meneer Soeters was afwezig. </w:t>
            </w:r>
          </w:p>
        </w:tc>
      </w:tr>
      <w:tr w:rsidR="00EB6729" w:rsidRPr="008253B7" w14:paraId="55D3905D" w14:textId="77777777" w:rsidTr="00341341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7192BA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Coördinator(en):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E0B6" w14:textId="77777777" w:rsidR="00EB6729" w:rsidRPr="008253B7" w:rsidRDefault="00815A96" w:rsidP="00815A96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Maarten Soeters en Ron Mathôt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76940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DB2DD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EB6729" w:rsidRPr="008253B7" w14:paraId="086F7BC1" w14:textId="77777777" w:rsidTr="00341341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5635F3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Docenten: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6FE9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2262B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F2873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EB6729" w:rsidRPr="008253B7" w14:paraId="0F46C692" w14:textId="77777777" w:rsidTr="00341341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EB4287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 xml:space="preserve">Studenten </w:t>
            </w:r>
            <w:proofErr w:type="spellStart"/>
            <w:r w:rsidRPr="008253B7">
              <w:rPr>
                <w:rFonts w:eastAsia="Times New Roman"/>
                <w:b/>
                <w:lang w:eastAsia="nl-NL"/>
              </w:rPr>
              <w:t>JvT</w:t>
            </w:r>
            <w:proofErr w:type="spellEnd"/>
            <w:r w:rsidRPr="008253B7">
              <w:rPr>
                <w:rFonts w:eastAsia="Times New Roman"/>
                <w:b/>
                <w:lang w:eastAsia="nl-NL"/>
              </w:rPr>
              <w:t>/SR: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FD59" w14:textId="0232199C" w:rsidR="00EB6729" w:rsidRPr="008253B7" w:rsidRDefault="00815A96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Remy, Joa</w:t>
            </w:r>
            <w:r w:rsidR="00F5173E">
              <w:rPr>
                <w:rFonts w:eastAsia="Times New Roman"/>
                <w:lang w:eastAsia="nl-NL"/>
              </w:rPr>
              <w:t xml:space="preserve">nneke, Sanne, Jennifer, </w:t>
            </w:r>
            <w:proofErr w:type="spellStart"/>
            <w:r w:rsidR="00F5173E">
              <w:rPr>
                <w:rFonts w:eastAsia="Times New Roman"/>
                <w:lang w:eastAsia="nl-NL"/>
              </w:rPr>
              <w:t>Vianne</w:t>
            </w:r>
            <w:proofErr w:type="spellEnd"/>
            <w:r w:rsidR="00505669">
              <w:rPr>
                <w:rFonts w:eastAsia="Times New Roman"/>
                <w:lang w:eastAsia="nl-NL"/>
              </w:rPr>
              <w:t xml:space="preserve">, </w:t>
            </w:r>
            <w:r>
              <w:rPr>
                <w:rFonts w:eastAsia="Times New Roman"/>
                <w:lang w:eastAsia="nl-NL"/>
              </w:rPr>
              <w:t>Arjen</w:t>
            </w:r>
            <w:r w:rsidR="00505669">
              <w:rPr>
                <w:rFonts w:eastAsia="Times New Roman"/>
                <w:lang w:eastAsia="nl-NL"/>
              </w:rPr>
              <w:t xml:space="preserve"> (SR)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B2409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24BE8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EB6729" w:rsidRPr="008253B7" w14:paraId="162EC3DE" w14:textId="77777777" w:rsidTr="00341341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3C86DD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Hoofd Bachelor: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8C21" w14:textId="77777777" w:rsidR="00EB6729" w:rsidRPr="008253B7" w:rsidRDefault="00815A96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Etienne Verheijck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22782C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913F0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EB6729" w:rsidRPr="008253B7" w14:paraId="47419A12" w14:textId="77777777" w:rsidTr="00341341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1CE1DC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OC: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6FF7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0135AA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499EB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EB6729" w:rsidRPr="008253B7" w14:paraId="6930263A" w14:textId="77777777" w:rsidTr="00341341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C08C3E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Onderwijssupport: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E8FD" w14:textId="77777777" w:rsidR="00EB6729" w:rsidRPr="008253B7" w:rsidRDefault="00D2389B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proofErr w:type="spellStart"/>
            <w:r>
              <w:rPr>
                <w:rFonts w:eastAsia="Times New Roman"/>
                <w:lang w:eastAsia="nl-NL"/>
              </w:rPr>
              <w:t>Tetje</w:t>
            </w:r>
            <w:proofErr w:type="spellEnd"/>
            <w:r>
              <w:rPr>
                <w:rFonts w:eastAsia="Times New Roman"/>
                <w:lang w:eastAsia="nl-NL"/>
              </w:rPr>
              <w:t xml:space="preserve"> Timmermans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6E9CE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47101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EB6729" w:rsidRPr="008253B7" w14:paraId="31EE806B" w14:textId="77777777" w:rsidTr="00EA5193">
        <w:trPr>
          <w:trHeight w:val="269"/>
        </w:trPr>
        <w:tc>
          <w:tcPr>
            <w:tcW w:w="7506" w:type="dxa"/>
            <w:gridSpan w:val="2"/>
            <w:tcBorders>
              <w:right w:val="single" w:sz="4" w:space="0" w:color="auto"/>
            </w:tcBorders>
            <w:shd w:val="clear" w:color="auto" w:fill="0C0C0C"/>
          </w:tcPr>
          <w:p w14:paraId="77376A71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Verloop evaluatie</w:t>
            </w:r>
          </w:p>
          <w:p w14:paraId="23FB560E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8253B7">
              <w:rPr>
                <w:rFonts w:eastAsia="Times New Roman"/>
                <w:sz w:val="20"/>
                <w:lang w:eastAsia="nl-NL"/>
              </w:rPr>
              <w:t>Zijn er nog zaken die de evaluatie hebben beïnvloed en die meegenomen moeten worden in dit gesprek?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12B3A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</w:tcPr>
          <w:p w14:paraId="1F844F9A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</w:p>
        </w:tc>
      </w:tr>
      <w:tr w:rsidR="00EB6729" w:rsidRPr="008253B7" w14:paraId="4BE5F20A" w14:textId="77777777" w:rsidTr="00EA5193">
        <w:trPr>
          <w:trHeight w:val="1242"/>
        </w:trPr>
        <w:tc>
          <w:tcPr>
            <w:tcW w:w="75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097EEE" w14:textId="77777777" w:rsidR="002373AD" w:rsidRDefault="002373AD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1E570FEF" w14:textId="77777777" w:rsidR="002373AD" w:rsidRDefault="002373AD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0D0B0265" w14:textId="77777777" w:rsidR="002373AD" w:rsidRDefault="002373AD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7A679A81" w14:textId="77777777" w:rsidR="002373AD" w:rsidRDefault="002373AD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739F4171" w14:textId="77777777" w:rsidR="002373AD" w:rsidRDefault="002373AD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3F9E928C" w14:textId="77777777" w:rsidR="002373AD" w:rsidRDefault="002373AD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4168E07F" w14:textId="77777777" w:rsidR="002373AD" w:rsidRPr="008253B7" w:rsidRDefault="002373AD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794798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C7BCC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</w:tbl>
    <w:p w14:paraId="4F83348F" w14:textId="77777777" w:rsidR="00EB6729" w:rsidRDefault="00EB67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3557"/>
      </w:tblGrid>
      <w:tr w:rsidR="00EB6729" w:rsidRPr="008253B7" w14:paraId="283F8BA3" w14:textId="77777777" w:rsidTr="00EA5193">
        <w:trPr>
          <w:trHeight w:val="269"/>
        </w:trPr>
        <w:tc>
          <w:tcPr>
            <w:tcW w:w="14142" w:type="dxa"/>
            <w:gridSpan w:val="2"/>
            <w:shd w:val="clear" w:color="auto" w:fill="000000"/>
          </w:tcPr>
          <w:p w14:paraId="7784445D" w14:textId="77777777" w:rsidR="00EB6729" w:rsidRPr="008253B7" w:rsidRDefault="00EB6729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 xml:space="preserve">Belangrijkste best </w:t>
            </w:r>
            <w:proofErr w:type="spellStart"/>
            <w:r w:rsidRPr="008253B7">
              <w:rPr>
                <w:rFonts w:eastAsia="Times New Roman"/>
                <w:b/>
                <w:lang w:eastAsia="nl-NL"/>
              </w:rPr>
              <w:t>practices</w:t>
            </w:r>
            <w:proofErr w:type="spellEnd"/>
          </w:p>
        </w:tc>
      </w:tr>
      <w:tr w:rsidR="00EB6729" w:rsidRPr="008253B7" w14:paraId="09BB196D" w14:textId="77777777" w:rsidTr="00EA5193">
        <w:trPr>
          <w:trHeight w:val="269"/>
        </w:trPr>
        <w:tc>
          <w:tcPr>
            <w:tcW w:w="585" w:type="dxa"/>
            <w:shd w:val="clear" w:color="auto" w:fill="BFBFBF"/>
          </w:tcPr>
          <w:p w14:paraId="28DCBCC4" w14:textId="77777777" w:rsidR="00EB6729" w:rsidRPr="008253B7" w:rsidRDefault="00EB6729" w:rsidP="00EA5193">
            <w:pPr>
              <w:spacing w:after="0" w:line="240" w:lineRule="auto"/>
              <w:jc w:val="center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1</w:t>
            </w:r>
          </w:p>
        </w:tc>
        <w:tc>
          <w:tcPr>
            <w:tcW w:w="13557" w:type="dxa"/>
            <w:shd w:val="clear" w:color="auto" w:fill="auto"/>
          </w:tcPr>
          <w:p w14:paraId="374268CC" w14:textId="77777777" w:rsidR="00EB6729" w:rsidRPr="008253B7" w:rsidRDefault="00815A96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Het tentamen was goed en representatief voor de inhoud van het blok.</w:t>
            </w:r>
          </w:p>
        </w:tc>
      </w:tr>
      <w:tr w:rsidR="00EB6729" w:rsidRPr="008253B7" w14:paraId="6D2D2F91" w14:textId="77777777" w:rsidTr="00EA5193">
        <w:trPr>
          <w:trHeight w:val="269"/>
        </w:trPr>
        <w:tc>
          <w:tcPr>
            <w:tcW w:w="585" w:type="dxa"/>
            <w:shd w:val="clear" w:color="auto" w:fill="BFBFBF"/>
          </w:tcPr>
          <w:p w14:paraId="69CB30BA" w14:textId="77777777" w:rsidR="00EB6729" w:rsidRPr="008253B7" w:rsidRDefault="00EB6729" w:rsidP="00EA5193">
            <w:pPr>
              <w:spacing w:after="0" w:line="240" w:lineRule="auto"/>
              <w:jc w:val="center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2</w:t>
            </w:r>
          </w:p>
        </w:tc>
        <w:tc>
          <w:tcPr>
            <w:tcW w:w="13557" w:type="dxa"/>
            <w:shd w:val="clear" w:color="auto" w:fill="auto"/>
          </w:tcPr>
          <w:p w14:paraId="33195060" w14:textId="77777777" w:rsidR="00EB6729" w:rsidRPr="008253B7" w:rsidRDefault="00815A96" w:rsidP="00815A96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De bonuspunttoetsen waren van goed niveau.</w:t>
            </w:r>
          </w:p>
        </w:tc>
      </w:tr>
      <w:tr w:rsidR="00EB6729" w:rsidRPr="008253B7" w14:paraId="27E0B43F" w14:textId="77777777" w:rsidTr="00EA5193">
        <w:trPr>
          <w:trHeight w:val="269"/>
        </w:trPr>
        <w:tc>
          <w:tcPr>
            <w:tcW w:w="585" w:type="dxa"/>
            <w:shd w:val="clear" w:color="auto" w:fill="BFBFBF"/>
          </w:tcPr>
          <w:p w14:paraId="7986AC75" w14:textId="77777777" w:rsidR="00EB6729" w:rsidRPr="008253B7" w:rsidRDefault="00EB6729" w:rsidP="00EA5193">
            <w:pPr>
              <w:spacing w:after="0" w:line="240" w:lineRule="auto"/>
              <w:jc w:val="center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3</w:t>
            </w:r>
          </w:p>
        </w:tc>
        <w:tc>
          <w:tcPr>
            <w:tcW w:w="13557" w:type="dxa"/>
            <w:shd w:val="clear" w:color="auto" w:fill="auto"/>
          </w:tcPr>
          <w:p w14:paraId="3E92FC2A" w14:textId="1CCE12CD" w:rsidR="00EB6729" w:rsidRPr="008253B7" w:rsidRDefault="0050566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Het s</w:t>
            </w:r>
            <w:r w:rsidR="00E42452">
              <w:rPr>
                <w:rFonts w:eastAsia="Times New Roman"/>
                <w:lang w:eastAsia="nl-NL"/>
              </w:rPr>
              <w:t xml:space="preserve">nijzaalpracticum was handig, vooral voor degenen die blok 1.5 nog niet hadden gehad. </w:t>
            </w:r>
          </w:p>
        </w:tc>
      </w:tr>
      <w:tr w:rsidR="00EB6729" w:rsidRPr="008253B7" w14:paraId="560C61AE" w14:textId="77777777" w:rsidTr="00EA5193">
        <w:trPr>
          <w:trHeight w:val="269"/>
        </w:trPr>
        <w:tc>
          <w:tcPr>
            <w:tcW w:w="585" w:type="dxa"/>
            <w:shd w:val="clear" w:color="auto" w:fill="BFBFBF"/>
          </w:tcPr>
          <w:p w14:paraId="726F9852" w14:textId="77777777" w:rsidR="00EB6729" w:rsidRPr="008253B7" w:rsidRDefault="00EB6729" w:rsidP="00EA5193">
            <w:pPr>
              <w:spacing w:after="0" w:line="240" w:lineRule="auto"/>
              <w:jc w:val="center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4</w:t>
            </w:r>
          </w:p>
        </w:tc>
        <w:tc>
          <w:tcPr>
            <w:tcW w:w="13557" w:type="dxa"/>
            <w:shd w:val="clear" w:color="auto" w:fill="auto"/>
          </w:tcPr>
          <w:p w14:paraId="3E336DE9" w14:textId="3AFA6A57" w:rsidR="00EB6729" w:rsidRPr="008253B7" w:rsidRDefault="0050566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De w</w:t>
            </w:r>
            <w:r w:rsidR="00E42452">
              <w:rPr>
                <w:rFonts w:eastAsia="Times New Roman"/>
                <w:lang w:eastAsia="nl-NL"/>
              </w:rPr>
              <w:t xml:space="preserve">erkgroep farmacokinetiek werd als heel nuttig bevonden door veel studenten. </w:t>
            </w:r>
          </w:p>
        </w:tc>
      </w:tr>
      <w:tr w:rsidR="00D2389B" w:rsidRPr="008253B7" w14:paraId="43597A61" w14:textId="77777777" w:rsidTr="00EA5193">
        <w:trPr>
          <w:trHeight w:val="269"/>
        </w:trPr>
        <w:tc>
          <w:tcPr>
            <w:tcW w:w="585" w:type="dxa"/>
            <w:shd w:val="clear" w:color="auto" w:fill="BFBFBF"/>
          </w:tcPr>
          <w:p w14:paraId="340C287A" w14:textId="77777777" w:rsidR="00D2389B" w:rsidRPr="008253B7" w:rsidRDefault="00D2389B" w:rsidP="00EA5193">
            <w:pPr>
              <w:spacing w:after="0" w:line="240" w:lineRule="auto"/>
              <w:jc w:val="center"/>
              <w:rPr>
                <w:rFonts w:eastAsia="Times New Roman"/>
                <w:b/>
                <w:lang w:eastAsia="nl-NL"/>
              </w:rPr>
            </w:pPr>
            <w:r>
              <w:rPr>
                <w:rFonts w:eastAsia="Times New Roman"/>
                <w:b/>
                <w:lang w:eastAsia="nl-NL"/>
              </w:rPr>
              <w:t>5</w:t>
            </w:r>
          </w:p>
        </w:tc>
        <w:tc>
          <w:tcPr>
            <w:tcW w:w="13557" w:type="dxa"/>
            <w:shd w:val="clear" w:color="auto" w:fill="auto"/>
          </w:tcPr>
          <w:p w14:paraId="5179A91C" w14:textId="0C92E092" w:rsidR="00D2389B" w:rsidRDefault="0050566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De docenten waren erg enthousiast.</w:t>
            </w:r>
          </w:p>
        </w:tc>
      </w:tr>
    </w:tbl>
    <w:p w14:paraId="5AB8A198" w14:textId="77777777" w:rsidR="00EB6729" w:rsidRDefault="00EB6729"/>
    <w:p w14:paraId="781C338F" w14:textId="77777777" w:rsidR="004026E5" w:rsidRDefault="004026E5"/>
    <w:tbl>
      <w:tblPr>
        <w:tblpPr w:leftFromText="141" w:rightFromText="141" w:vertAnchor="text" w:horzAnchor="margin" w:tblpY="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1279"/>
        <w:gridCol w:w="1858"/>
        <w:gridCol w:w="3261"/>
        <w:gridCol w:w="1559"/>
        <w:gridCol w:w="1559"/>
        <w:gridCol w:w="709"/>
        <w:gridCol w:w="1701"/>
        <w:gridCol w:w="1843"/>
      </w:tblGrid>
      <w:tr w:rsidR="007E338C" w:rsidRPr="008253B7" w14:paraId="53235408" w14:textId="77777777" w:rsidTr="004026E5">
        <w:tc>
          <w:tcPr>
            <w:tcW w:w="1652" w:type="dxa"/>
            <w:gridSpan w:val="2"/>
            <w:shd w:val="clear" w:color="auto" w:fill="000000"/>
          </w:tcPr>
          <w:p w14:paraId="6CF2F201" w14:textId="77777777" w:rsidR="007E338C" w:rsidRPr="008253B7" w:rsidRDefault="007E338C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</w:p>
        </w:tc>
        <w:tc>
          <w:tcPr>
            <w:tcW w:w="12490" w:type="dxa"/>
            <w:gridSpan w:val="7"/>
            <w:shd w:val="clear" w:color="auto" w:fill="000000"/>
          </w:tcPr>
          <w:p w14:paraId="3F3AF059" w14:textId="77777777" w:rsidR="007E338C" w:rsidRPr="008253B7" w:rsidRDefault="007E338C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Blok/lijn specifieke verbeteracties [SMART]</w:t>
            </w:r>
          </w:p>
        </w:tc>
      </w:tr>
      <w:tr w:rsidR="004026E5" w:rsidRPr="008253B7" w14:paraId="66E0744B" w14:textId="77777777" w:rsidTr="004026E5">
        <w:tc>
          <w:tcPr>
            <w:tcW w:w="373" w:type="dxa"/>
            <w:shd w:val="clear" w:color="auto" w:fill="BFBFBF"/>
          </w:tcPr>
          <w:p w14:paraId="0D5B9E9C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#</w:t>
            </w:r>
          </w:p>
        </w:tc>
        <w:tc>
          <w:tcPr>
            <w:tcW w:w="3137" w:type="dxa"/>
            <w:gridSpan w:val="2"/>
            <w:shd w:val="clear" w:color="auto" w:fill="BFBFBF"/>
          </w:tcPr>
          <w:p w14:paraId="0EE08923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Constatering</w:t>
            </w:r>
          </w:p>
        </w:tc>
        <w:tc>
          <w:tcPr>
            <w:tcW w:w="3261" w:type="dxa"/>
            <w:shd w:val="clear" w:color="auto" w:fill="BFBFBF"/>
          </w:tcPr>
          <w:p w14:paraId="56F9BB9C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Voorgestelde verbeteractie</w:t>
            </w:r>
          </w:p>
        </w:tc>
        <w:tc>
          <w:tcPr>
            <w:tcW w:w="1559" w:type="dxa"/>
            <w:shd w:val="clear" w:color="auto" w:fill="BFBFBF"/>
          </w:tcPr>
          <w:p w14:paraId="459F3CD8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Initiatief</w:t>
            </w:r>
          </w:p>
          <w:p w14:paraId="08EDF6E6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sz w:val="16"/>
                <w:lang w:eastAsia="nl-NL"/>
              </w:rPr>
              <w:t>[actor]</w:t>
            </w:r>
          </w:p>
        </w:tc>
        <w:tc>
          <w:tcPr>
            <w:tcW w:w="1559" w:type="dxa"/>
            <w:shd w:val="clear" w:color="auto" w:fill="BFBFBF"/>
          </w:tcPr>
          <w:p w14:paraId="2C259386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Uitvoering</w:t>
            </w:r>
          </w:p>
          <w:p w14:paraId="38993779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sz w:val="16"/>
                <w:lang w:eastAsia="nl-NL"/>
              </w:rPr>
              <w:t>[actor]</w:t>
            </w:r>
          </w:p>
        </w:tc>
        <w:tc>
          <w:tcPr>
            <w:tcW w:w="709" w:type="dxa"/>
            <w:shd w:val="clear" w:color="auto" w:fill="BFBFBF"/>
          </w:tcPr>
          <w:p w14:paraId="68F1F4D9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proofErr w:type="spellStart"/>
            <w:r>
              <w:rPr>
                <w:rFonts w:eastAsia="Times New Roman"/>
                <w:b/>
                <w:lang w:eastAsia="nl-NL"/>
              </w:rPr>
              <w:t>Prio</w:t>
            </w:r>
            <w:proofErr w:type="spellEnd"/>
            <w:r>
              <w:rPr>
                <w:rFonts w:eastAsia="Times New Roman"/>
                <w:b/>
                <w:lang w:eastAsia="nl-NL"/>
              </w:rPr>
              <w:t>*</w:t>
            </w:r>
          </w:p>
        </w:tc>
        <w:tc>
          <w:tcPr>
            <w:tcW w:w="1701" w:type="dxa"/>
            <w:shd w:val="clear" w:color="auto" w:fill="BFBFBF"/>
          </w:tcPr>
          <w:p w14:paraId="254B0525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Monitoring actie</w:t>
            </w:r>
          </w:p>
          <w:p w14:paraId="4A112DE3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sz w:val="16"/>
                <w:lang w:eastAsia="nl-NL"/>
              </w:rPr>
              <w:t>[actor en deadline]</w:t>
            </w:r>
          </w:p>
        </w:tc>
        <w:tc>
          <w:tcPr>
            <w:tcW w:w="1843" w:type="dxa"/>
            <w:shd w:val="clear" w:color="auto" w:fill="BFBFBF"/>
          </w:tcPr>
          <w:p w14:paraId="101A4851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Monitoren effect</w:t>
            </w:r>
          </w:p>
          <w:p w14:paraId="5B54FFA6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sz w:val="16"/>
                <w:lang w:eastAsia="nl-NL"/>
              </w:rPr>
              <w:t>[actor en instrument]</w:t>
            </w:r>
          </w:p>
        </w:tc>
      </w:tr>
      <w:tr w:rsidR="004026E5" w:rsidRPr="008253B7" w14:paraId="28B81EAD" w14:textId="77777777" w:rsidTr="004026E5">
        <w:tc>
          <w:tcPr>
            <w:tcW w:w="373" w:type="dxa"/>
            <w:shd w:val="clear" w:color="auto" w:fill="BFBFBF"/>
          </w:tcPr>
          <w:p w14:paraId="4BDA5E27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8253B7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3137" w:type="dxa"/>
            <w:gridSpan w:val="2"/>
            <w:shd w:val="clear" w:color="auto" w:fill="auto"/>
          </w:tcPr>
          <w:p w14:paraId="135AD024" w14:textId="77777777" w:rsidR="004026E5" w:rsidRDefault="00815A96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Het contact met de coördinatoren verliep soms moeizaam. Het duurde dan lang voordat er een reactie kwam. </w:t>
            </w:r>
          </w:p>
          <w:p w14:paraId="1DEFC3FB" w14:textId="77777777" w:rsidR="00354F31" w:rsidRDefault="00354F31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123E31ED" w14:textId="77777777" w:rsidR="00354F31" w:rsidRPr="008253B7" w:rsidRDefault="00815A96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Dit was met name het geval in de weken 4-6. Het lijkt erop dat het probleem bij de afdeling interne geneeskunde ligt.</w:t>
            </w:r>
          </w:p>
        </w:tc>
        <w:tc>
          <w:tcPr>
            <w:tcW w:w="3261" w:type="dxa"/>
            <w:shd w:val="clear" w:color="auto" w:fill="auto"/>
          </w:tcPr>
          <w:p w14:paraId="770E1E58" w14:textId="4666A9B3" w:rsidR="004026E5" w:rsidRPr="008253B7" w:rsidRDefault="00E42452" w:rsidP="0050566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Hier </w:t>
            </w:r>
            <w:r w:rsidR="00505669">
              <w:rPr>
                <w:rFonts w:eastAsia="Times New Roman"/>
                <w:lang w:eastAsia="nl-NL"/>
              </w:rPr>
              <w:t>gaat goed op gelet worden,</w:t>
            </w:r>
            <w:r>
              <w:rPr>
                <w:rFonts w:eastAsia="Times New Roman"/>
                <w:lang w:eastAsia="nl-NL"/>
              </w:rPr>
              <w:t xml:space="preserve"> </w:t>
            </w:r>
            <w:r w:rsidR="00505669">
              <w:rPr>
                <w:rFonts w:eastAsia="Times New Roman"/>
                <w:lang w:eastAsia="nl-NL"/>
              </w:rPr>
              <w:t>o</w:t>
            </w:r>
            <w:r w:rsidR="0031305F">
              <w:rPr>
                <w:rFonts w:eastAsia="Times New Roman"/>
                <w:lang w:eastAsia="nl-NL"/>
              </w:rPr>
              <w:t>ok m.b.t. het nieuwe curriculum.</w:t>
            </w:r>
          </w:p>
        </w:tc>
        <w:tc>
          <w:tcPr>
            <w:tcW w:w="1559" w:type="dxa"/>
            <w:shd w:val="clear" w:color="auto" w:fill="auto"/>
          </w:tcPr>
          <w:p w14:paraId="73AF2095" w14:textId="6B890A12" w:rsidR="004026E5" w:rsidRPr="008253B7" w:rsidRDefault="00505669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Mr. Verheijck</w:t>
            </w:r>
          </w:p>
        </w:tc>
        <w:tc>
          <w:tcPr>
            <w:tcW w:w="1559" w:type="dxa"/>
            <w:shd w:val="clear" w:color="auto" w:fill="auto"/>
          </w:tcPr>
          <w:p w14:paraId="2081F5D5" w14:textId="035450C6" w:rsidR="004026E5" w:rsidRPr="008253B7" w:rsidRDefault="00505669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Mr. Verheijck</w:t>
            </w:r>
          </w:p>
        </w:tc>
        <w:tc>
          <w:tcPr>
            <w:tcW w:w="709" w:type="dxa"/>
          </w:tcPr>
          <w:p w14:paraId="34C0B00A" w14:textId="0C3ED60E" w:rsidR="004026E5" w:rsidRPr="008253B7" w:rsidRDefault="00505669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F2E4A4B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0DE51736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4026E5" w:rsidRPr="008253B7" w14:paraId="36575196" w14:textId="77777777" w:rsidTr="004026E5">
        <w:tc>
          <w:tcPr>
            <w:tcW w:w="373" w:type="dxa"/>
            <w:shd w:val="clear" w:color="auto" w:fill="BFBFBF"/>
          </w:tcPr>
          <w:p w14:paraId="3A7DA532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3137" w:type="dxa"/>
            <w:gridSpan w:val="2"/>
            <w:shd w:val="clear" w:color="auto" w:fill="auto"/>
          </w:tcPr>
          <w:p w14:paraId="01373A8C" w14:textId="54AB75B3" w:rsidR="004026E5" w:rsidRDefault="0031305F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Het tentamen was te laat nagekeken. De uitslag is op </w:t>
            </w:r>
            <w:proofErr w:type="spellStart"/>
            <w:r>
              <w:rPr>
                <w:rFonts w:eastAsia="Times New Roman"/>
                <w:lang w:eastAsia="nl-NL"/>
              </w:rPr>
              <w:t>blackboard</w:t>
            </w:r>
            <w:proofErr w:type="spellEnd"/>
            <w:r>
              <w:rPr>
                <w:rFonts w:eastAsia="Times New Roman"/>
                <w:lang w:eastAsia="nl-NL"/>
              </w:rPr>
              <w:t xml:space="preserve"> gekomen, maar</w:t>
            </w:r>
            <w:r w:rsidR="00505669">
              <w:rPr>
                <w:rFonts w:eastAsia="Times New Roman"/>
                <w:lang w:eastAsia="nl-NL"/>
              </w:rPr>
              <w:t xml:space="preserve"> werd</w:t>
            </w:r>
            <w:r>
              <w:rPr>
                <w:rFonts w:eastAsia="Times New Roman"/>
                <w:lang w:eastAsia="nl-NL"/>
              </w:rPr>
              <w:t xml:space="preserve"> later weer aangepast. </w:t>
            </w:r>
          </w:p>
          <w:p w14:paraId="3ECDB5FF" w14:textId="77777777" w:rsidR="00354F31" w:rsidRDefault="00354F31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74CBC6C2" w14:textId="77777777" w:rsidR="0031305F" w:rsidRDefault="0031305F" w:rsidP="0031305F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Dit komt doordat er na het nakijken nog een aanpassing op het antwoordmodel is gekomen. </w:t>
            </w:r>
          </w:p>
          <w:p w14:paraId="489504F3" w14:textId="77777777" w:rsidR="0031305F" w:rsidRDefault="0031305F" w:rsidP="0031305F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Daarnaast hadden een aantal docenten de open vragen te laat ingeleverd. </w:t>
            </w:r>
          </w:p>
          <w:p w14:paraId="17EBBD84" w14:textId="77777777" w:rsidR="00354F31" w:rsidRDefault="00354F31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49D21F42" w14:textId="77777777" w:rsidR="00354F31" w:rsidRDefault="00354F31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1D060A8F" w14:textId="77777777" w:rsidR="00354F31" w:rsidRPr="008253B7" w:rsidRDefault="00354F31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3261" w:type="dxa"/>
            <w:shd w:val="clear" w:color="auto" w:fill="auto"/>
          </w:tcPr>
          <w:p w14:paraId="0BCFD2CA" w14:textId="3F616B44" w:rsidR="0031305F" w:rsidRDefault="00D2389B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Het probleem ligt bij een beperkt aantal</w:t>
            </w:r>
            <w:r w:rsidR="0031305F">
              <w:rPr>
                <w:rFonts w:eastAsia="Times New Roman"/>
                <w:lang w:eastAsia="nl-NL"/>
              </w:rPr>
              <w:t xml:space="preserve"> docenten. Het onderwijs staat vaak laag op de prioriteitenlijst. Dit is natuurlijk </w:t>
            </w:r>
            <w:r w:rsidR="00505669">
              <w:rPr>
                <w:rFonts w:eastAsia="Times New Roman"/>
                <w:lang w:eastAsia="nl-NL"/>
              </w:rPr>
              <w:t>niet de bedoeling, dus hier gaat aan gewerkt worden.</w:t>
            </w:r>
          </w:p>
          <w:p w14:paraId="3ED643C2" w14:textId="77777777" w:rsidR="0031305F" w:rsidRPr="008253B7" w:rsidRDefault="0031305F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3CF2420B" w14:textId="63B493F1" w:rsidR="004026E5" w:rsidRPr="008253B7" w:rsidRDefault="00505669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Mr. Verheijck</w:t>
            </w:r>
          </w:p>
        </w:tc>
        <w:tc>
          <w:tcPr>
            <w:tcW w:w="1559" w:type="dxa"/>
            <w:shd w:val="clear" w:color="auto" w:fill="auto"/>
          </w:tcPr>
          <w:p w14:paraId="34DC6E4C" w14:textId="219C8248" w:rsidR="004026E5" w:rsidRPr="008253B7" w:rsidRDefault="00505669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Mr. Verheijck</w:t>
            </w:r>
          </w:p>
        </w:tc>
        <w:tc>
          <w:tcPr>
            <w:tcW w:w="709" w:type="dxa"/>
          </w:tcPr>
          <w:p w14:paraId="07802C55" w14:textId="61A69F04" w:rsidR="004026E5" w:rsidRPr="008253B7" w:rsidRDefault="00505669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B3180BC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15248D8F" w14:textId="77777777" w:rsidR="004026E5" w:rsidRPr="008253B7" w:rsidRDefault="004026E5" w:rsidP="00EB6729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</w:tbl>
    <w:p w14:paraId="14D290A3" w14:textId="77777777" w:rsidR="00354F31" w:rsidRPr="007E338C" w:rsidRDefault="004026E5" w:rsidP="00354F31">
      <w:pPr>
        <w:rPr>
          <w:sz w:val="18"/>
          <w:szCs w:val="18"/>
        </w:rPr>
      </w:pPr>
      <w:r w:rsidRPr="007E338C">
        <w:rPr>
          <w:sz w:val="18"/>
          <w:szCs w:val="18"/>
        </w:rPr>
        <w:t xml:space="preserve">* Prioriteit: 1= </w:t>
      </w:r>
      <w:proofErr w:type="spellStart"/>
      <w:r w:rsidRPr="007E338C">
        <w:rPr>
          <w:sz w:val="18"/>
          <w:szCs w:val="18"/>
        </w:rPr>
        <w:t>Z.s.m</w:t>
      </w:r>
      <w:proofErr w:type="spellEnd"/>
      <w:r>
        <w:rPr>
          <w:sz w:val="18"/>
          <w:szCs w:val="18"/>
        </w:rPr>
        <w:t>/binnen 1 maand</w:t>
      </w:r>
      <w:r w:rsidRPr="007E338C">
        <w:rPr>
          <w:sz w:val="18"/>
          <w:szCs w:val="18"/>
        </w:rPr>
        <w:t>, 2= Voor aanvang onderwijs</w:t>
      </w:r>
      <w:r>
        <w:rPr>
          <w:sz w:val="18"/>
          <w:szCs w:val="18"/>
        </w:rPr>
        <w:t xml:space="preserve"> 15-16</w:t>
      </w:r>
      <w:r w:rsidRPr="007E338C">
        <w:rPr>
          <w:sz w:val="18"/>
          <w:szCs w:val="18"/>
        </w:rPr>
        <w:t>, 3= langere termijn/bachelor herziening</w:t>
      </w:r>
      <w:r w:rsidR="00354F31">
        <w:rPr>
          <w:sz w:val="18"/>
          <w:szCs w:val="18"/>
        </w:rPr>
        <w:br w:type="page"/>
      </w:r>
    </w:p>
    <w:tbl>
      <w:tblPr>
        <w:tblpPr w:leftFromText="141" w:rightFromText="141" w:vertAnchor="text" w:horzAnchor="margin" w:tblpY="5"/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1279"/>
        <w:gridCol w:w="1858"/>
        <w:gridCol w:w="3261"/>
        <w:gridCol w:w="1559"/>
        <w:gridCol w:w="1559"/>
        <w:gridCol w:w="709"/>
        <w:gridCol w:w="1701"/>
        <w:gridCol w:w="1837"/>
      </w:tblGrid>
      <w:tr w:rsidR="007E338C" w:rsidRPr="008253B7" w14:paraId="729FACB9" w14:textId="77777777" w:rsidTr="004026E5">
        <w:tc>
          <w:tcPr>
            <w:tcW w:w="1652" w:type="dxa"/>
            <w:gridSpan w:val="2"/>
            <w:shd w:val="clear" w:color="auto" w:fill="000000"/>
          </w:tcPr>
          <w:p w14:paraId="6D037FE6" w14:textId="77777777" w:rsidR="007E338C" w:rsidRPr="008253B7" w:rsidRDefault="007E338C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</w:p>
        </w:tc>
        <w:tc>
          <w:tcPr>
            <w:tcW w:w="12484" w:type="dxa"/>
            <w:gridSpan w:val="7"/>
            <w:shd w:val="clear" w:color="auto" w:fill="000000"/>
          </w:tcPr>
          <w:p w14:paraId="3A4E8DB8" w14:textId="77777777" w:rsidR="007E338C" w:rsidRPr="008253B7" w:rsidRDefault="007E338C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 xml:space="preserve">Blok/lijn overschrijdende verbeteracties [SMART] </w:t>
            </w:r>
            <w:r>
              <w:rPr>
                <w:rFonts w:eastAsia="Times New Roman"/>
                <w:b/>
                <w:lang w:eastAsia="nl-NL"/>
              </w:rPr>
              <w:t xml:space="preserve"> - ONDERWIJS INHOUDELIJK</w:t>
            </w:r>
          </w:p>
        </w:tc>
      </w:tr>
      <w:tr w:rsidR="004026E5" w:rsidRPr="008253B7" w14:paraId="040FAE7D" w14:textId="77777777" w:rsidTr="004026E5">
        <w:tc>
          <w:tcPr>
            <w:tcW w:w="373" w:type="dxa"/>
            <w:shd w:val="clear" w:color="auto" w:fill="BFBFBF"/>
          </w:tcPr>
          <w:p w14:paraId="72B23016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#</w:t>
            </w:r>
          </w:p>
        </w:tc>
        <w:tc>
          <w:tcPr>
            <w:tcW w:w="3137" w:type="dxa"/>
            <w:gridSpan w:val="2"/>
            <w:shd w:val="clear" w:color="auto" w:fill="BFBFBF"/>
          </w:tcPr>
          <w:p w14:paraId="38EBB800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Constatering</w:t>
            </w:r>
          </w:p>
        </w:tc>
        <w:tc>
          <w:tcPr>
            <w:tcW w:w="3261" w:type="dxa"/>
            <w:shd w:val="clear" w:color="auto" w:fill="BFBFBF"/>
          </w:tcPr>
          <w:p w14:paraId="45FEA327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Voorgestelde verbeteractie</w:t>
            </w:r>
          </w:p>
        </w:tc>
        <w:tc>
          <w:tcPr>
            <w:tcW w:w="1559" w:type="dxa"/>
            <w:shd w:val="clear" w:color="auto" w:fill="BFBFBF"/>
          </w:tcPr>
          <w:p w14:paraId="54C5F020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Initiatief</w:t>
            </w:r>
          </w:p>
          <w:p w14:paraId="4899D71D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sz w:val="16"/>
                <w:lang w:eastAsia="nl-NL"/>
              </w:rPr>
              <w:t>[actor]</w:t>
            </w:r>
          </w:p>
        </w:tc>
        <w:tc>
          <w:tcPr>
            <w:tcW w:w="1559" w:type="dxa"/>
            <w:shd w:val="clear" w:color="auto" w:fill="BFBFBF"/>
          </w:tcPr>
          <w:p w14:paraId="50DE450E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Uitvoering</w:t>
            </w:r>
          </w:p>
          <w:p w14:paraId="7A0C1BE6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sz w:val="16"/>
                <w:lang w:eastAsia="nl-NL"/>
              </w:rPr>
              <w:t>[actor]</w:t>
            </w:r>
          </w:p>
        </w:tc>
        <w:tc>
          <w:tcPr>
            <w:tcW w:w="709" w:type="dxa"/>
            <w:shd w:val="clear" w:color="auto" w:fill="BFBFBF"/>
          </w:tcPr>
          <w:p w14:paraId="3D974363" w14:textId="77777777" w:rsidR="004026E5" w:rsidRPr="008253B7" w:rsidRDefault="004026E5" w:rsidP="004026E5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proofErr w:type="spellStart"/>
            <w:r>
              <w:rPr>
                <w:rFonts w:eastAsia="Times New Roman"/>
                <w:b/>
                <w:lang w:eastAsia="nl-NL"/>
              </w:rPr>
              <w:t>Prio</w:t>
            </w:r>
            <w:proofErr w:type="spellEnd"/>
            <w:r>
              <w:rPr>
                <w:rFonts w:eastAsia="Times New Roman"/>
                <w:b/>
                <w:lang w:eastAsia="nl-NL"/>
              </w:rPr>
              <w:t>*</w:t>
            </w:r>
          </w:p>
        </w:tc>
        <w:tc>
          <w:tcPr>
            <w:tcW w:w="1701" w:type="dxa"/>
            <w:shd w:val="clear" w:color="auto" w:fill="BFBFBF"/>
          </w:tcPr>
          <w:p w14:paraId="6F00F81E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Monitoring actie</w:t>
            </w:r>
          </w:p>
          <w:p w14:paraId="133B77DC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sz w:val="16"/>
                <w:lang w:eastAsia="nl-NL"/>
              </w:rPr>
              <w:t>[actor en deadline]</w:t>
            </w:r>
          </w:p>
        </w:tc>
        <w:tc>
          <w:tcPr>
            <w:tcW w:w="1837" w:type="dxa"/>
            <w:shd w:val="clear" w:color="auto" w:fill="BFBFBF"/>
          </w:tcPr>
          <w:p w14:paraId="6B71E832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Monitoren effect</w:t>
            </w:r>
          </w:p>
          <w:p w14:paraId="0BE5A5A0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sz w:val="16"/>
                <w:lang w:eastAsia="nl-NL"/>
              </w:rPr>
              <w:t>[actor en instrument]</w:t>
            </w:r>
          </w:p>
        </w:tc>
      </w:tr>
      <w:tr w:rsidR="004026E5" w:rsidRPr="008253B7" w14:paraId="451411FE" w14:textId="77777777" w:rsidTr="004026E5">
        <w:tc>
          <w:tcPr>
            <w:tcW w:w="373" w:type="dxa"/>
            <w:shd w:val="clear" w:color="auto" w:fill="BFBFBF"/>
          </w:tcPr>
          <w:p w14:paraId="68A5B033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8253B7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3137" w:type="dxa"/>
            <w:gridSpan w:val="2"/>
            <w:shd w:val="clear" w:color="auto" w:fill="auto"/>
          </w:tcPr>
          <w:p w14:paraId="3765769C" w14:textId="77777777" w:rsidR="004026E5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4A840F98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47571AA7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73A649BD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4D67C607" w14:textId="77777777" w:rsidR="00354F31" w:rsidRPr="008253B7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3261" w:type="dxa"/>
            <w:shd w:val="clear" w:color="auto" w:fill="auto"/>
          </w:tcPr>
          <w:p w14:paraId="2124E9D0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202AA04A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1E53F48D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709" w:type="dxa"/>
          </w:tcPr>
          <w:p w14:paraId="15D98B82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55C9BC3D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837" w:type="dxa"/>
            <w:shd w:val="clear" w:color="auto" w:fill="auto"/>
          </w:tcPr>
          <w:p w14:paraId="37474AF9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4026E5" w:rsidRPr="008253B7" w14:paraId="640777EA" w14:textId="77777777" w:rsidTr="004026E5">
        <w:tc>
          <w:tcPr>
            <w:tcW w:w="373" w:type="dxa"/>
            <w:shd w:val="clear" w:color="auto" w:fill="BFBFBF"/>
          </w:tcPr>
          <w:p w14:paraId="2E030774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3137" w:type="dxa"/>
            <w:gridSpan w:val="2"/>
            <w:shd w:val="clear" w:color="auto" w:fill="auto"/>
          </w:tcPr>
          <w:p w14:paraId="4541C03C" w14:textId="77777777" w:rsidR="004026E5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0678A880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5DE4DCC9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2FF70441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326B0768" w14:textId="77777777" w:rsidR="00354F31" w:rsidRPr="008253B7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3261" w:type="dxa"/>
            <w:shd w:val="clear" w:color="auto" w:fill="auto"/>
          </w:tcPr>
          <w:p w14:paraId="4F07F9CC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0006D8DC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21BA29EB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709" w:type="dxa"/>
          </w:tcPr>
          <w:p w14:paraId="7DE6E679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1E24B016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837" w:type="dxa"/>
            <w:shd w:val="clear" w:color="auto" w:fill="auto"/>
          </w:tcPr>
          <w:p w14:paraId="008406DA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4026E5" w:rsidRPr="008253B7" w14:paraId="250D54CF" w14:textId="77777777" w:rsidTr="004026E5">
        <w:tc>
          <w:tcPr>
            <w:tcW w:w="373" w:type="dxa"/>
            <w:shd w:val="clear" w:color="auto" w:fill="BFBFBF"/>
          </w:tcPr>
          <w:p w14:paraId="0D9037FC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3137" w:type="dxa"/>
            <w:gridSpan w:val="2"/>
            <w:shd w:val="clear" w:color="auto" w:fill="auto"/>
          </w:tcPr>
          <w:p w14:paraId="70C073AB" w14:textId="77777777" w:rsidR="004026E5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22225F02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1BA39B2F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6E850A2D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00E451B8" w14:textId="77777777" w:rsidR="00354F31" w:rsidRPr="008253B7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3261" w:type="dxa"/>
            <w:shd w:val="clear" w:color="auto" w:fill="auto"/>
          </w:tcPr>
          <w:p w14:paraId="521FAC93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242C6E1A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88B38F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709" w:type="dxa"/>
          </w:tcPr>
          <w:p w14:paraId="325D662B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442544B4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837" w:type="dxa"/>
            <w:shd w:val="clear" w:color="auto" w:fill="auto"/>
          </w:tcPr>
          <w:p w14:paraId="64C9995C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4026E5" w:rsidRPr="008253B7" w14:paraId="3EEFDE5C" w14:textId="77777777" w:rsidTr="004026E5">
        <w:tc>
          <w:tcPr>
            <w:tcW w:w="373" w:type="dxa"/>
            <w:shd w:val="clear" w:color="auto" w:fill="BFBFBF"/>
          </w:tcPr>
          <w:p w14:paraId="0B7B62BE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4</w:t>
            </w:r>
          </w:p>
        </w:tc>
        <w:tc>
          <w:tcPr>
            <w:tcW w:w="3137" w:type="dxa"/>
            <w:gridSpan w:val="2"/>
            <w:shd w:val="clear" w:color="auto" w:fill="auto"/>
          </w:tcPr>
          <w:p w14:paraId="1787C8D3" w14:textId="77777777" w:rsidR="004026E5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4F300A2A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0102B9FD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60A5D262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5484F1A3" w14:textId="77777777" w:rsidR="00354F31" w:rsidRPr="008253B7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3261" w:type="dxa"/>
            <w:shd w:val="clear" w:color="auto" w:fill="auto"/>
          </w:tcPr>
          <w:p w14:paraId="0B36DF12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3187BBF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6D502FCB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709" w:type="dxa"/>
          </w:tcPr>
          <w:p w14:paraId="38465DAE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7E84BB71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837" w:type="dxa"/>
            <w:shd w:val="clear" w:color="auto" w:fill="auto"/>
          </w:tcPr>
          <w:p w14:paraId="4517D915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4026E5" w:rsidRPr="008253B7" w14:paraId="0736478F" w14:textId="77777777" w:rsidTr="004026E5">
        <w:tc>
          <w:tcPr>
            <w:tcW w:w="373" w:type="dxa"/>
            <w:shd w:val="clear" w:color="auto" w:fill="BFBFBF"/>
          </w:tcPr>
          <w:p w14:paraId="13324033" w14:textId="77777777" w:rsidR="004026E5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5</w:t>
            </w:r>
          </w:p>
        </w:tc>
        <w:tc>
          <w:tcPr>
            <w:tcW w:w="3137" w:type="dxa"/>
            <w:gridSpan w:val="2"/>
            <w:shd w:val="clear" w:color="auto" w:fill="auto"/>
          </w:tcPr>
          <w:p w14:paraId="09D590AA" w14:textId="77777777" w:rsidR="004026E5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611B7CB5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768C195F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77B647BF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26EB5C81" w14:textId="77777777" w:rsidR="00354F31" w:rsidRPr="008253B7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3261" w:type="dxa"/>
            <w:shd w:val="clear" w:color="auto" w:fill="auto"/>
          </w:tcPr>
          <w:p w14:paraId="2E488CEB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3052D4DC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74BCCC51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709" w:type="dxa"/>
          </w:tcPr>
          <w:p w14:paraId="09F73BCF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6CBE3BC1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837" w:type="dxa"/>
            <w:shd w:val="clear" w:color="auto" w:fill="auto"/>
          </w:tcPr>
          <w:p w14:paraId="590746DC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</w:tbl>
    <w:p w14:paraId="4863E010" w14:textId="77777777" w:rsidR="00EB6729" w:rsidRDefault="00EB6729">
      <w:pPr>
        <w:rPr>
          <w:sz w:val="18"/>
          <w:szCs w:val="18"/>
        </w:rPr>
      </w:pPr>
      <w:r w:rsidRPr="007E338C">
        <w:rPr>
          <w:sz w:val="18"/>
          <w:szCs w:val="18"/>
        </w:rPr>
        <w:t xml:space="preserve">* Prioriteit: 1= </w:t>
      </w:r>
      <w:proofErr w:type="spellStart"/>
      <w:r w:rsidRPr="007E338C">
        <w:rPr>
          <w:sz w:val="18"/>
          <w:szCs w:val="18"/>
        </w:rPr>
        <w:t>Z.s.m</w:t>
      </w:r>
      <w:proofErr w:type="spellEnd"/>
      <w:r w:rsidR="004026E5">
        <w:rPr>
          <w:sz w:val="18"/>
          <w:szCs w:val="18"/>
        </w:rPr>
        <w:t>/binnen 1 maand</w:t>
      </w:r>
      <w:r w:rsidRPr="007E338C">
        <w:rPr>
          <w:sz w:val="18"/>
          <w:szCs w:val="18"/>
        </w:rPr>
        <w:t>, 2= Voor aanvang onderwijs</w:t>
      </w:r>
      <w:r w:rsidR="00917E27">
        <w:rPr>
          <w:sz w:val="18"/>
          <w:szCs w:val="18"/>
        </w:rPr>
        <w:t xml:space="preserve"> 15-16</w:t>
      </w:r>
      <w:r w:rsidRPr="007E338C">
        <w:rPr>
          <w:sz w:val="18"/>
          <w:szCs w:val="18"/>
        </w:rPr>
        <w:t>, 3= langere termijn/bachelor herziening</w:t>
      </w:r>
    </w:p>
    <w:p w14:paraId="3A97989C" w14:textId="77777777" w:rsidR="00EA53AD" w:rsidRDefault="00EA53AD">
      <w:pPr>
        <w:rPr>
          <w:sz w:val="18"/>
          <w:szCs w:val="18"/>
        </w:rPr>
      </w:pPr>
    </w:p>
    <w:p w14:paraId="64C6677F" w14:textId="77777777" w:rsidR="00EA53AD" w:rsidRPr="007E338C" w:rsidRDefault="00EA53AD" w:rsidP="00354F31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Y="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1278"/>
        <w:gridCol w:w="1860"/>
        <w:gridCol w:w="3261"/>
        <w:gridCol w:w="1559"/>
        <w:gridCol w:w="1559"/>
        <w:gridCol w:w="709"/>
        <w:gridCol w:w="1701"/>
        <w:gridCol w:w="1843"/>
      </w:tblGrid>
      <w:tr w:rsidR="007E338C" w:rsidRPr="008253B7" w14:paraId="78AAC259" w14:textId="77777777" w:rsidTr="004026E5">
        <w:tc>
          <w:tcPr>
            <w:tcW w:w="1650" w:type="dxa"/>
            <w:gridSpan w:val="2"/>
            <w:shd w:val="clear" w:color="auto" w:fill="000000"/>
          </w:tcPr>
          <w:p w14:paraId="2A7D5046" w14:textId="77777777" w:rsidR="007E338C" w:rsidRPr="008253B7" w:rsidRDefault="007E338C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</w:p>
        </w:tc>
        <w:tc>
          <w:tcPr>
            <w:tcW w:w="12492" w:type="dxa"/>
            <w:gridSpan w:val="7"/>
            <w:shd w:val="clear" w:color="auto" w:fill="000000"/>
          </w:tcPr>
          <w:p w14:paraId="247D5ECE" w14:textId="77777777" w:rsidR="007E338C" w:rsidRPr="008253B7" w:rsidRDefault="007E338C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EB6729">
              <w:rPr>
                <w:rFonts w:eastAsia="Times New Roman"/>
                <w:b/>
                <w:lang w:eastAsia="nl-NL"/>
              </w:rPr>
              <w:t xml:space="preserve">Blok/lijn overschrijdende verbeteracties [SMART]  - </w:t>
            </w:r>
            <w:r>
              <w:rPr>
                <w:rFonts w:eastAsia="Times New Roman"/>
                <w:b/>
                <w:lang w:eastAsia="nl-NL"/>
              </w:rPr>
              <w:t>ORGANISATORISCH / PRAKTISCH</w:t>
            </w:r>
          </w:p>
        </w:tc>
      </w:tr>
      <w:tr w:rsidR="004026E5" w:rsidRPr="008253B7" w14:paraId="30251837" w14:textId="77777777" w:rsidTr="004026E5">
        <w:tc>
          <w:tcPr>
            <w:tcW w:w="372" w:type="dxa"/>
            <w:shd w:val="clear" w:color="auto" w:fill="BFBFBF"/>
          </w:tcPr>
          <w:p w14:paraId="49EED568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#</w:t>
            </w:r>
          </w:p>
        </w:tc>
        <w:tc>
          <w:tcPr>
            <w:tcW w:w="3138" w:type="dxa"/>
            <w:gridSpan w:val="2"/>
            <w:shd w:val="clear" w:color="auto" w:fill="BFBFBF"/>
          </w:tcPr>
          <w:p w14:paraId="6A7DC108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Constatering</w:t>
            </w:r>
          </w:p>
        </w:tc>
        <w:tc>
          <w:tcPr>
            <w:tcW w:w="3261" w:type="dxa"/>
            <w:shd w:val="clear" w:color="auto" w:fill="BFBFBF"/>
          </w:tcPr>
          <w:p w14:paraId="75635055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Voorgestelde verbeteractie</w:t>
            </w:r>
          </w:p>
        </w:tc>
        <w:tc>
          <w:tcPr>
            <w:tcW w:w="1559" w:type="dxa"/>
            <w:shd w:val="clear" w:color="auto" w:fill="BFBFBF"/>
          </w:tcPr>
          <w:p w14:paraId="7E0DB374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Initiatief</w:t>
            </w:r>
          </w:p>
          <w:p w14:paraId="6EAA5C9A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sz w:val="16"/>
                <w:lang w:eastAsia="nl-NL"/>
              </w:rPr>
              <w:t>[actor]</w:t>
            </w:r>
          </w:p>
        </w:tc>
        <w:tc>
          <w:tcPr>
            <w:tcW w:w="1559" w:type="dxa"/>
            <w:shd w:val="clear" w:color="auto" w:fill="BFBFBF"/>
          </w:tcPr>
          <w:p w14:paraId="18AF7CB4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Uitvoering</w:t>
            </w:r>
          </w:p>
          <w:p w14:paraId="1F4FC981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sz w:val="16"/>
                <w:lang w:eastAsia="nl-NL"/>
              </w:rPr>
              <w:t>[actor]</w:t>
            </w:r>
          </w:p>
        </w:tc>
        <w:tc>
          <w:tcPr>
            <w:tcW w:w="709" w:type="dxa"/>
            <w:shd w:val="clear" w:color="auto" w:fill="BFBFBF"/>
          </w:tcPr>
          <w:p w14:paraId="52F2119C" w14:textId="77777777" w:rsidR="004026E5" w:rsidRPr="008253B7" w:rsidRDefault="004026E5" w:rsidP="004026E5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proofErr w:type="spellStart"/>
            <w:r>
              <w:rPr>
                <w:rFonts w:eastAsia="Times New Roman"/>
                <w:b/>
                <w:lang w:eastAsia="nl-NL"/>
              </w:rPr>
              <w:t>Prio</w:t>
            </w:r>
            <w:proofErr w:type="spellEnd"/>
            <w:r>
              <w:rPr>
                <w:rFonts w:eastAsia="Times New Roman"/>
                <w:b/>
                <w:lang w:eastAsia="nl-NL"/>
              </w:rPr>
              <w:t>*</w:t>
            </w:r>
          </w:p>
        </w:tc>
        <w:tc>
          <w:tcPr>
            <w:tcW w:w="1701" w:type="dxa"/>
            <w:shd w:val="clear" w:color="auto" w:fill="BFBFBF"/>
          </w:tcPr>
          <w:p w14:paraId="2B9A6CE8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Monitoring actie</w:t>
            </w:r>
          </w:p>
          <w:p w14:paraId="5E50D4F3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sz w:val="16"/>
                <w:lang w:eastAsia="nl-NL"/>
              </w:rPr>
              <w:t>[actor en deadline]</w:t>
            </w:r>
          </w:p>
        </w:tc>
        <w:tc>
          <w:tcPr>
            <w:tcW w:w="1843" w:type="dxa"/>
            <w:shd w:val="clear" w:color="auto" w:fill="BFBFBF"/>
          </w:tcPr>
          <w:p w14:paraId="5E0651DB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lang w:eastAsia="nl-NL"/>
              </w:rPr>
              <w:t>Monitoren effect</w:t>
            </w:r>
          </w:p>
          <w:p w14:paraId="337F27C2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b/>
                <w:lang w:eastAsia="nl-NL"/>
              </w:rPr>
            </w:pPr>
            <w:r w:rsidRPr="008253B7">
              <w:rPr>
                <w:rFonts w:eastAsia="Times New Roman"/>
                <w:b/>
                <w:sz w:val="16"/>
                <w:lang w:eastAsia="nl-NL"/>
              </w:rPr>
              <w:t>[actor en instrument]</w:t>
            </w:r>
          </w:p>
        </w:tc>
      </w:tr>
      <w:tr w:rsidR="004026E5" w:rsidRPr="008253B7" w14:paraId="62EAD660" w14:textId="77777777" w:rsidTr="004026E5">
        <w:tc>
          <w:tcPr>
            <w:tcW w:w="372" w:type="dxa"/>
            <w:shd w:val="clear" w:color="auto" w:fill="BFBFBF"/>
          </w:tcPr>
          <w:p w14:paraId="1A1ECE8C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8253B7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2AE69F29" w14:textId="77777777" w:rsidR="004026E5" w:rsidRDefault="00815A96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Een aantal colleges gingen onverwacht niet door. </w:t>
            </w:r>
          </w:p>
          <w:p w14:paraId="6C74BA9D" w14:textId="77777777" w:rsidR="00815A96" w:rsidRDefault="00815A96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55280741" w14:textId="77777777" w:rsidR="00354F31" w:rsidRDefault="00815A96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Mr. Mathôt geeft aan dat docenten gewoonweg geen tijd hadden om college te geven.</w:t>
            </w:r>
          </w:p>
          <w:p w14:paraId="7BAB29F1" w14:textId="502F44AD" w:rsidR="00815A96" w:rsidRDefault="00815A96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Het is wel erg vervelend dat dat vaak op het laatste moment gebeurt.</w:t>
            </w:r>
          </w:p>
          <w:p w14:paraId="707500E1" w14:textId="77777777" w:rsidR="00354F31" w:rsidRPr="008253B7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3261" w:type="dxa"/>
            <w:shd w:val="clear" w:color="auto" w:fill="auto"/>
          </w:tcPr>
          <w:p w14:paraId="53AF9B2B" w14:textId="77777777" w:rsidR="004026E5" w:rsidRPr="008253B7" w:rsidRDefault="00E42452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Hier gaat op gelet worden. </w:t>
            </w:r>
          </w:p>
        </w:tc>
        <w:tc>
          <w:tcPr>
            <w:tcW w:w="1559" w:type="dxa"/>
            <w:shd w:val="clear" w:color="auto" w:fill="auto"/>
          </w:tcPr>
          <w:p w14:paraId="12E09BF6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4DCBEFF4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709" w:type="dxa"/>
          </w:tcPr>
          <w:p w14:paraId="23C13756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4674B3F6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0628B66B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4026E5" w:rsidRPr="008253B7" w14:paraId="026FE718" w14:textId="77777777" w:rsidTr="004026E5">
        <w:tc>
          <w:tcPr>
            <w:tcW w:w="372" w:type="dxa"/>
            <w:shd w:val="clear" w:color="auto" w:fill="BFBFBF"/>
          </w:tcPr>
          <w:p w14:paraId="662F00DB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3440C58C" w14:textId="5A8CD3DE" w:rsidR="004026E5" w:rsidRDefault="0050566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De w</w:t>
            </w:r>
            <w:r w:rsidR="00815A96">
              <w:rPr>
                <w:rFonts w:eastAsia="Times New Roman"/>
                <w:lang w:eastAsia="nl-NL"/>
              </w:rPr>
              <w:t xml:space="preserve">erkgroep </w:t>
            </w:r>
            <w:r>
              <w:rPr>
                <w:rFonts w:eastAsia="Times New Roman"/>
                <w:lang w:eastAsia="nl-NL"/>
              </w:rPr>
              <w:t xml:space="preserve">‘schildklier’ </w:t>
            </w:r>
            <w:r w:rsidR="00815A96">
              <w:rPr>
                <w:rFonts w:eastAsia="Times New Roman"/>
                <w:lang w:eastAsia="nl-NL"/>
              </w:rPr>
              <w:t>w</w:t>
            </w:r>
            <w:r>
              <w:rPr>
                <w:rFonts w:eastAsia="Times New Roman"/>
                <w:lang w:eastAsia="nl-NL"/>
              </w:rPr>
              <w:t>erd 2 minuten voor aanvang via B</w:t>
            </w:r>
            <w:r w:rsidR="00815A96">
              <w:rPr>
                <w:rFonts w:eastAsia="Times New Roman"/>
                <w:lang w:eastAsia="nl-NL"/>
              </w:rPr>
              <w:t xml:space="preserve">lackboard afgelast.  Dit vonden de studenten erg jammer, omdat de werkgroepen als erg leerzaam werden gezien. </w:t>
            </w:r>
          </w:p>
          <w:p w14:paraId="33E76C98" w14:textId="77777777" w:rsidR="00354F31" w:rsidRPr="008253B7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3261" w:type="dxa"/>
            <w:shd w:val="clear" w:color="auto" w:fill="auto"/>
          </w:tcPr>
          <w:p w14:paraId="503DC9CD" w14:textId="77777777" w:rsidR="004026E5" w:rsidRPr="008253B7" w:rsidRDefault="00815A96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De volgende keer worden studenten eerder op de hoogte gebracht. </w:t>
            </w:r>
          </w:p>
        </w:tc>
        <w:tc>
          <w:tcPr>
            <w:tcW w:w="1559" w:type="dxa"/>
            <w:shd w:val="clear" w:color="auto" w:fill="auto"/>
          </w:tcPr>
          <w:p w14:paraId="6D739B5B" w14:textId="6A9D9D92" w:rsidR="004026E5" w:rsidRPr="008253B7" w:rsidRDefault="00505669" w:rsidP="0050566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Mr. Mathôt</w:t>
            </w:r>
          </w:p>
        </w:tc>
        <w:tc>
          <w:tcPr>
            <w:tcW w:w="1559" w:type="dxa"/>
            <w:shd w:val="clear" w:color="auto" w:fill="auto"/>
          </w:tcPr>
          <w:p w14:paraId="071BE2C1" w14:textId="181D453A" w:rsidR="004026E5" w:rsidRPr="008253B7" w:rsidRDefault="00505669" w:rsidP="00505669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Mr. Mathôt</w:t>
            </w:r>
          </w:p>
        </w:tc>
        <w:tc>
          <w:tcPr>
            <w:tcW w:w="709" w:type="dxa"/>
          </w:tcPr>
          <w:p w14:paraId="53D6C0C8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70AE9B1C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758174EF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004026E5" w:rsidRPr="008253B7" w14:paraId="02D96496" w14:textId="77777777" w:rsidTr="004026E5">
        <w:tc>
          <w:tcPr>
            <w:tcW w:w="372" w:type="dxa"/>
            <w:shd w:val="clear" w:color="auto" w:fill="BFBFBF"/>
          </w:tcPr>
          <w:p w14:paraId="1A013759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3BB50A95" w14:textId="28B61EFA" w:rsidR="004026E5" w:rsidRDefault="0050566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De </w:t>
            </w:r>
            <w:proofErr w:type="spellStart"/>
            <w:r>
              <w:rPr>
                <w:rFonts w:eastAsia="Times New Roman"/>
                <w:lang w:eastAsia="nl-NL"/>
              </w:rPr>
              <w:t>p</w:t>
            </w:r>
            <w:r w:rsidR="00815A96">
              <w:rPr>
                <w:rFonts w:eastAsia="Times New Roman"/>
                <w:lang w:eastAsia="nl-NL"/>
              </w:rPr>
              <w:t>owerpoints</w:t>
            </w:r>
            <w:proofErr w:type="spellEnd"/>
            <w:r w:rsidR="00815A96">
              <w:rPr>
                <w:rFonts w:eastAsia="Times New Roman"/>
                <w:lang w:eastAsia="nl-NL"/>
              </w:rPr>
              <w:t xml:space="preserve"> stonden soms laat op </w:t>
            </w:r>
            <w:proofErr w:type="spellStart"/>
            <w:r w:rsidR="00815A96">
              <w:rPr>
                <w:rFonts w:eastAsia="Times New Roman"/>
                <w:lang w:eastAsia="nl-NL"/>
              </w:rPr>
              <w:t>blackboard</w:t>
            </w:r>
            <w:proofErr w:type="spellEnd"/>
            <w:r w:rsidR="00815A96">
              <w:rPr>
                <w:rFonts w:eastAsia="Times New Roman"/>
                <w:lang w:eastAsia="nl-NL"/>
              </w:rPr>
              <w:t>.</w:t>
            </w:r>
          </w:p>
          <w:p w14:paraId="2B63B7EB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2B937848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537A27B0" w14:textId="77777777" w:rsidR="00354F31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10517A5C" w14:textId="77777777" w:rsidR="00354F31" w:rsidRPr="008253B7" w:rsidRDefault="00354F31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3261" w:type="dxa"/>
            <w:shd w:val="clear" w:color="auto" w:fill="auto"/>
          </w:tcPr>
          <w:p w14:paraId="20CFD2B9" w14:textId="13DF6530" w:rsidR="004026E5" w:rsidRPr="008253B7" w:rsidRDefault="0050566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Er is een ontwikkeling gaande waarbij er wordt gezorgd dat er e</w:t>
            </w:r>
            <w:r w:rsidR="00E42452">
              <w:rPr>
                <w:rFonts w:eastAsia="Times New Roman"/>
                <w:lang w:eastAsia="nl-NL"/>
              </w:rPr>
              <w:t xml:space="preserve">en link </w:t>
            </w:r>
            <w:r>
              <w:rPr>
                <w:rFonts w:eastAsia="Times New Roman"/>
                <w:lang w:eastAsia="nl-NL"/>
              </w:rPr>
              <w:t xml:space="preserve">op </w:t>
            </w:r>
            <w:proofErr w:type="spellStart"/>
            <w:r>
              <w:rPr>
                <w:rFonts w:eastAsia="Times New Roman"/>
                <w:lang w:eastAsia="nl-NL"/>
              </w:rPr>
              <w:t>blackboard</w:t>
            </w:r>
            <w:proofErr w:type="spellEnd"/>
            <w:r>
              <w:rPr>
                <w:rFonts w:eastAsia="Times New Roman"/>
                <w:lang w:eastAsia="nl-NL"/>
              </w:rPr>
              <w:t xml:space="preserve"> komt. Hiermee hebben studenten toegang tot</w:t>
            </w:r>
            <w:r w:rsidR="00E42452">
              <w:rPr>
                <w:rFonts w:eastAsia="Times New Roman"/>
                <w:lang w:eastAsia="nl-NL"/>
              </w:rPr>
              <w:t xml:space="preserve"> al het onderwijsmateriaal van vorig jaar dat dan als basis kan worden gebruikt als er bijvoorbeeld </w:t>
            </w:r>
            <w:proofErr w:type="spellStart"/>
            <w:r w:rsidR="00E42452">
              <w:rPr>
                <w:rFonts w:eastAsia="Times New Roman"/>
                <w:lang w:eastAsia="nl-NL"/>
              </w:rPr>
              <w:t>powerpoints</w:t>
            </w:r>
            <w:proofErr w:type="spellEnd"/>
            <w:r w:rsidR="00E42452">
              <w:rPr>
                <w:rFonts w:eastAsia="Times New Roman"/>
                <w:lang w:eastAsia="nl-NL"/>
              </w:rPr>
              <w:t xml:space="preserve"> missen. </w:t>
            </w:r>
          </w:p>
        </w:tc>
        <w:tc>
          <w:tcPr>
            <w:tcW w:w="1559" w:type="dxa"/>
            <w:shd w:val="clear" w:color="auto" w:fill="auto"/>
          </w:tcPr>
          <w:p w14:paraId="5FD3B8A1" w14:textId="7C398F77" w:rsidR="004026E5" w:rsidRPr="008253B7" w:rsidRDefault="0050566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Mr. Verheijck</w:t>
            </w:r>
          </w:p>
        </w:tc>
        <w:tc>
          <w:tcPr>
            <w:tcW w:w="1559" w:type="dxa"/>
            <w:shd w:val="clear" w:color="auto" w:fill="auto"/>
          </w:tcPr>
          <w:p w14:paraId="585EE5E2" w14:textId="4741CECD" w:rsidR="004026E5" w:rsidRPr="008253B7" w:rsidRDefault="00505669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Mr. Verheijck</w:t>
            </w:r>
          </w:p>
        </w:tc>
        <w:tc>
          <w:tcPr>
            <w:tcW w:w="709" w:type="dxa"/>
          </w:tcPr>
          <w:p w14:paraId="4BA5F06F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14:paraId="3805AA4A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1843" w:type="dxa"/>
            <w:shd w:val="clear" w:color="auto" w:fill="auto"/>
          </w:tcPr>
          <w:p w14:paraId="4C62BC2A" w14:textId="77777777" w:rsidR="004026E5" w:rsidRPr="008253B7" w:rsidRDefault="004026E5" w:rsidP="00EA5193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</w:tbl>
    <w:p w14:paraId="25EA2F96" w14:textId="77777777" w:rsidR="004026E5" w:rsidRDefault="004026E5" w:rsidP="004026E5">
      <w:pPr>
        <w:rPr>
          <w:sz w:val="18"/>
          <w:szCs w:val="18"/>
        </w:rPr>
      </w:pPr>
      <w:r w:rsidRPr="007E338C">
        <w:rPr>
          <w:sz w:val="18"/>
          <w:szCs w:val="18"/>
        </w:rPr>
        <w:t xml:space="preserve">* Prioriteit: 1= </w:t>
      </w:r>
      <w:proofErr w:type="spellStart"/>
      <w:r w:rsidRPr="007E338C">
        <w:rPr>
          <w:sz w:val="18"/>
          <w:szCs w:val="18"/>
        </w:rPr>
        <w:t>Z.s.m</w:t>
      </w:r>
      <w:proofErr w:type="spellEnd"/>
      <w:r>
        <w:rPr>
          <w:sz w:val="18"/>
          <w:szCs w:val="18"/>
        </w:rPr>
        <w:t>/binnen 1 maand</w:t>
      </w:r>
      <w:r w:rsidRPr="007E338C">
        <w:rPr>
          <w:sz w:val="18"/>
          <w:szCs w:val="18"/>
        </w:rPr>
        <w:t>, 2= Voor aanvang onderwijs</w:t>
      </w:r>
      <w:r>
        <w:rPr>
          <w:sz w:val="18"/>
          <w:szCs w:val="18"/>
        </w:rPr>
        <w:t xml:space="preserve"> 15-16</w:t>
      </w:r>
      <w:r w:rsidRPr="007E338C">
        <w:rPr>
          <w:sz w:val="18"/>
          <w:szCs w:val="18"/>
        </w:rPr>
        <w:t>, 3= langere termijn/bachelor herziening</w:t>
      </w:r>
    </w:p>
    <w:p w14:paraId="243049A9" w14:textId="42A77101" w:rsidR="00354F31" w:rsidRPr="007E338C" w:rsidRDefault="00354F31" w:rsidP="00354F31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884EE8" w:rsidRPr="007E338C" w14:paraId="289EA2E9" w14:textId="77777777" w:rsidTr="00815A96">
        <w:trPr>
          <w:trHeight w:val="269"/>
        </w:trPr>
        <w:tc>
          <w:tcPr>
            <w:tcW w:w="14142" w:type="dxa"/>
            <w:shd w:val="clear" w:color="auto" w:fill="0C0C0C"/>
          </w:tcPr>
          <w:p w14:paraId="6B86ACC3" w14:textId="77777777" w:rsidR="00884EE8" w:rsidRPr="007E338C" w:rsidRDefault="00884EE8" w:rsidP="00815A96">
            <w:pPr>
              <w:spacing w:after="0" w:line="240" w:lineRule="auto"/>
              <w:rPr>
                <w:rFonts w:eastAsia="Times New Roman"/>
                <w:sz w:val="20"/>
                <w:lang w:eastAsia="nl-NL"/>
              </w:rPr>
            </w:pPr>
            <w:r w:rsidRPr="007E338C">
              <w:rPr>
                <w:rFonts w:eastAsia="Times New Roman"/>
                <w:b/>
                <w:lang w:eastAsia="nl-NL"/>
              </w:rPr>
              <w:t>Concept terugkoppeling tekst Blackboard studenten</w:t>
            </w:r>
          </w:p>
        </w:tc>
      </w:tr>
      <w:tr w:rsidR="00884EE8" w:rsidRPr="007E338C" w14:paraId="2DA37D55" w14:textId="77777777" w:rsidTr="009F3555">
        <w:trPr>
          <w:trHeight w:val="3102"/>
        </w:trPr>
        <w:tc>
          <w:tcPr>
            <w:tcW w:w="14142" w:type="dxa"/>
            <w:shd w:val="clear" w:color="auto" w:fill="auto"/>
          </w:tcPr>
          <w:p w14:paraId="68DC980A" w14:textId="77777777" w:rsidR="00884EE8" w:rsidRDefault="00884EE8" w:rsidP="00815A96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71C197D7" w14:textId="77777777" w:rsidR="009F3555" w:rsidRPr="007E338C" w:rsidRDefault="009F3555" w:rsidP="00815A96">
            <w:pPr>
              <w:spacing w:after="0" w:line="240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Beste studenten, </w:t>
            </w:r>
          </w:p>
          <w:p w14:paraId="2AEAF5A3" w14:textId="77777777" w:rsidR="00884EE8" w:rsidRDefault="00884EE8" w:rsidP="00815A96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0C8A7BE3" w14:textId="38D57406" w:rsidR="00493C6E" w:rsidRDefault="00493C6E" w:rsidP="00493C6E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493C6E">
              <w:rPr>
                <w:rFonts w:eastAsia="Times New Roman"/>
                <w:lang w:eastAsia="nl-NL"/>
              </w:rPr>
              <w:t>Dank voor de gegeven feedback over blok1.3 201</w:t>
            </w:r>
            <w:r>
              <w:rPr>
                <w:rFonts w:eastAsia="Times New Roman"/>
                <w:lang w:eastAsia="nl-NL"/>
              </w:rPr>
              <w:t>5</w:t>
            </w:r>
            <w:r w:rsidRPr="00493C6E">
              <w:rPr>
                <w:rFonts w:eastAsia="Times New Roman"/>
                <w:lang w:eastAsia="nl-NL"/>
              </w:rPr>
              <w:t>-201</w:t>
            </w:r>
            <w:r>
              <w:rPr>
                <w:rFonts w:eastAsia="Times New Roman"/>
                <w:lang w:eastAsia="nl-NL"/>
              </w:rPr>
              <w:t>6</w:t>
            </w:r>
            <w:r w:rsidRPr="00493C6E">
              <w:rPr>
                <w:rFonts w:eastAsia="Times New Roman"/>
                <w:lang w:eastAsia="nl-NL"/>
              </w:rPr>
              <w:t>.</w:t>
            </w:r>
          </w:p>
          <w:p w14:paraId="6D829287" w14:textId="77777777" w:rsidR="00493C6E" w:rsidRDefault="00493C6E" w:rsidP="00493C6E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37BF7D32" w14:textId="1215A517" w:rsidR="00493C6E" w:rsidRDefault="00493C6E" w:rsidP="00493C6E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493C6E">
              <w:rPr>
                <w:rFonts w:eastAsia="Times New Roman"/>
                <w:lang w:eastAsia="nl-NL"/>
              </w:rPr>
              <w:t>Over het algemeen werden de hoor- en werkcolleges goed gewaardeerd, evenals de (deskundige) docenten. De bonuspunt toetsen waren inhoudelijk goed: deze waren representatief voor het tentamen. De leerdoelen zijn goed behaald.</w:t>
            </w:r>
            <w:r>
              <w:rPr>
                <w:rFonts w:eastAsia="Times New Roman"/>
                <w:lang w:eastAsia="nl-NL"/>
              </w:rPr>
              <w:t xml:space="preserve"> Het slagingspercentage van het tentamen was hoog (&gt;80%).</w:t>
            </w:r>
          </w:p>
          <w:p w14:paraId="453C2D0B" w14:textId="77777777" w:rsidR="00493C6E" w:rsidRPr="00493C6E" w:rsidRDefault="00493C6E" w:rsidP="00493C6E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4832B6D0" w14:textId="63E49FAD" w:rsidR="00493C6E" w:rsidRDefault="00493C6E" w:rsidP="00493C6E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493C6E">
              <w:rPr>
                <w:rFonts w:eastAsia="Times New Roman"/>
                <w:lang w:eastAsia="nl-NL"/>
              </w:rPr>
              <w:t>De volgende opmerkingen werden gemaakt: Een actueel overzicht van de studie stof was te laat aanwezig</w:t>
            </w:r>
            <w:r>
              <w:rPr>
                <w:rFonts w:eastAsia="Times New Roman"/>
                <w:lang w:eastAsia="nl-NL"/>
              </w:rPr>
              <w:t>.</w:t>
            </w:r>
            <w:r w:rsidRPr="00493C6E">
              <w:rPr>
                <w:rFonts w:eastAsia="Times New Roman"/>
                <w:lang w:eastAsia="nl-NL"/>
              </w:rPr>
              <w:t xml:space="preserve"> Publicatie van de PowerPoint presentaties op Blackboard was soms erg laat of werd helemaal niet gedaan. </w:t>
            </w:r>
            <w:r>
              <w:rPr>
                <w:rFonts w:eastAsia="Times New Roman"/>
                <w:lang w:eastAsia="nl-NL"/>
              </w:rPr>
              <w:t>D</w:t>
            </w:r>
            <w:r w:rsidRPr="00493C6E">
              <w:rPr>
                <w:rFonts w:eastAsia="Times New Roman"/>
                <w:lang w:eastAsia="nl-NL"/>
              </w:rPr>
              <w:t xml:space="preserve">e communicatie via mailbox blok1.3 </w:t>
            </w:r>
            <w:r>
              <w:rPr>
                <w:rFonts w:eastAsia="Times New Roman"/>
                <w:lang w:eastAsia="nl-NL"/>
              </w:rPr>
              <w:t xml:space="preserve">verliep gedurende een aantal weken </w:t>
            </w:r>
            <w:r w:rsidRPr="00493C6E">
              <w:rPr>
                <w:rFonts w:eastAsia="Times New Roman"/>
                <w:lang w:eastAsia="nl-NL"/>
              </w:rPr>
              <w:t xml:space="preserve">niet soepel. Tenslotte, tijdens </w:t>
            </w:r>
            <w:r>
              <w:rPr>
                <w:rFonts w:eastAsia="Times New Roman"/>
                <w:lang w:eastAsia="nl-NL"/>
              </w:rPr>
              <w:t xml:space="preserve">een aantal colleges en een werkgroep </w:t>
            </w:r>
            <w:r w:rsidRPr="00493C6E">
              <w:rPr>
                <w:rFonts w:eastAsia="Times New Roman"/>
                <w:lang w:eastAsia="nl-NL"/>
              </w:rPr>
              <w:t>waren geen docenten aanwezig</w:t>
            </w:r>
            <w:r>
              <w:rPr>
                <w:rFonts w:eastAsia="Times New Roman"/>
                <w:lang w:eastAsia="nl-NL"/>
              </w:rPr>
              <w:t xml:space="preserve"> -</w:t>
            </w:r>
            <w:r w:rsidRPr="00493C6E">
              <w:rPr>
                <w:rFonts w:eastAsia="Times New Roman"/>
                <w:lang w:eastAsia="nl-NL"/>
              </w:rPr>
              <w:t xml:space="preserve"> </w:t>
            </w:r>
            <w:r>
              <w:rPr>
                <w:rFonts w:eastAsia="Times New Roman"/>
                <w:lang w:eastAsia="nl-NL"/>
              </w:rPr>
              <w:t>dit werd veroorzaakt door andere prioriteiten binnen het AMC (</w:t>
            </w:r>
            <w:proofErr w:type="spellStart"/>
            <w:r>
              <w:rPr>
                <w:rFonts w:eastAsia="Times New Roman"/>
                <w:lang w:eastAsia="nl-NL"/>
              </w:rPr>
              <w:t>Epic</w:t>
            </w:r>
            <w:proofErr w:type="spellEnd"/>
            <w:r>
              <w:rPr>
                <w:rFonts w:eastAsia="Times New Roman"/>
                <w:lang w:eastAsia="nl-NL"/>
              </w:rPr>
              <w:t>, JCI). In het nieuwe curriculum zal aan deze punten aandacht worden geschonken.</w:t>
            </w:r>
          </w:p>
          <w:p w14:paraId="33E4E860" w14:textId="77777777" w:rsidR="00493C6E" w:rsidRPr="00493C6E" w:rsidRDefault="00493C6E" w:rsidP="00493C6E">
            <w:pPr>
              <w:spacing w:after="0" w:line="240" w:lineRule="auto"/>
              <w:rPr>
                <w:rFonts w:eastAsia="Times New Roman"/>
                <w:lang w:eastAsia="nl-NL"/>
              </w:rPr>
            </w:pPr>
            <w:bookmarkStart w:id="0" w:name="_GoBack"/>
            <w:bookmarkEnd w:id="0"/>
          </w:p>
          <w:p w14:paraId="12DE42AA" w14:textId="5C9C269F" w:rsidR="009F3555" w:rsidRDefault="00493C6E" w:rsidP="00493C6E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493C6E">
              <w:rPr>
                <w:rFonts w:eastAsia="Times New Roman"/>
                <w:lang w:eastAsia="nl-NL"/>
              </w:rPr>
              <w:t>Coördinatoren blok1.3</w:t>
            </w:r>
          </w:p>
          <w:p w14:paraId="73B01C11" w14:textId="77777777" w:rsidR="009F3555" w:rsidRDefault="009F3555" w:rsidP="00815A96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4631ADBD" w14:textId="77777777" w:rsidR="009F3555" w:rsidRDefault="009F3555" w:rsidP="00815A96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7AE30559" w14:textId="77777777" w:rsidR="009F3555" w:rsidRDefault="009F3555" w:rsidP="00815A96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7251116E" w14:textId="77777777" w:rsidR="009F3555" w:rsidRDefault="009F3555" w:rsidP="00815A96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2B168A98" w14:textId="77777777" w:rsidR="009F3555" w:rsidRDefault="009F3555" w:rsidP="00815A96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  <w:p w14:paraId="1ACFB6C6" w14:textId="77777777" w:rsidR="009F3555" w:rsidRPr="007E338C" w:rsidRDefault="009F3555" w:rsidP="00815A96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</w:tbl>
    <w:p w14:paraId="740BF094" w14:textId="77777777" w:rsidR="007E338C" w:rsidRPr="007E338C" w:rsidRDefault="007E338C">
      <w:pPr>
        <w:rPr>
          <w:sz w:val="18"/>
          <w:szCs w:val="18"/>
        </w:rPr>
      </w:pPr>
    </w:p>
    <w:sectPr w:rsidR="007E338C" w:rsidRPr="007E338C" w:rsidSect="00402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20740" w14:textId="77777777" w:rsidR="00E42452" w:rsidRDefault="00E42452" w:rsidP="00EB6729">
      <w:pPr>
        <w:spacing w:after="0" w:line="240" w:lineRule="auto"/>
      </w:pPr>
      <w:r>
        <w:separator/>
      </w:r>
    </w:p>
  </w:endnote>
  <w:endnote w:type="continuationSeparator" w:id="0">
    <w:p w14:paraId="2C777D09" w14:textId="77777777" w:rsidR="00E42452" w:rsidRDefault="00E42452" w:rsidP="00EB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D96C" w14:textId="77777777" w:rsidR="00E42452" w:rsidRDefault="00E4245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719951"/>
      <w:docPartObj>
        <w:docPartGallery w:val="Page Numbers (Bottom of Page)"/>
        <w:docPartUnique/>
      </w:docPartObj>
    </w:sdtPr>
    <w:sdtEndPr/>
    <w:sdtContent>
      <w:p w14:paraId="24999822" w14:textId="77777777" w:rsidR="00E42452" w:rsidRDefault="00E4245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C6E">
          <w:rPr>
            <w:noProof/>
          </w:rPr>
          <w:t>5</w:t>
        </w:r>
        <w:r>
          <w:fldChar w:fldCharType="end"/>
        </w:r>
      </w:p>
    </w:sdtContent>
  </w:sdt>
  <w:p w14:paraId="336E1E21" w14:textId="77777777" w:rsidR="00E42452" w:rsidRDefault="00E4245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7054B" w14:textId="77777777" w:rsidR="00E42452" w:rsidRDefault="00E424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61A5" w14:textId="77777777" w:rsidR="00E42452" w:rsidRDefault="00E42452" w:rsidP="00EB6729">
      <w:pPr>
        <w:spacing w:after="0" w:line="240" w:lineRule="auto"/>
      </w:pPr>
      <w:r>
        <w:separator/>
      </w:r>
    </w:p>
  </w:footnote>
  <w:footnote w:type="continuationSeparator" w:id="0">
    <w:p w14:paraId="44A1B13C" w14:textId="77777777" w:rsidR="00E42452" w:rsidRDefault="00E42452" w:rsidP="00EB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91C8" w14:textId="77777777" w:rsidR="00E42452" w:rsidRDefault="00E4245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550D" w14:textId="77777777" w:rsidR="00E42452" w:rsidRPr="00EB6729" w:rsidRDefault="00E42452">
    <w:pPr>
      <w:pStyle w:val="Koptekst"/>
      <w:rPr>
        <w:b/>
        <w:sz w:val="28"/>
        <w:szCs w:val="28"/>
      </w:rPr>
    </w:pPr>
    <w:r w:rsidRPr="00EB6729">
      <w:rPr>
        <w:b/>
        <w:sz w:val="28"/>
        <w:szCs w:val="28"/>
      </w:rPr>
      <w:t>PDCA+</w:t>
    </w:r>
    <w:r>
      <w:rPr>
        <w:b/>
        <w:sz w:val="28"/>
        <w:szCs w:val="28"/>
      </w:rPr>
      <w:t xml:space="preserve"> V7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41F4" w14:textId="77777777" w:rsidR="00E42452" w:rsidRDefault="00E4245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29"/>
    <w:rsid w:val="00085B76"/>
    <w:rsid w:val="000F145D"/>
    <w:rsid w:val="0019794A"/>
    <w:rsid w:val="002373AD"/>
    <w:rsid w:val="0031305F"/>
    <w:rsid w:val="00341341"/>
    <w:rsid w:val="00354F31"/>
    <w:rsid w:val="004026E5"/>
    <w:rsid w:val="00431CD0"/>
    <w:rsid w:val="00493C6E"/>
    <w:rsid w:val="00505669"/>
    <w:rsid w:val="005544C7"/>
    <w:rsid w:val="005A145F"/>
    <w:rsid w:val="005B6770"/>
    <w:rsid w:val="00701934"/>
    <w:rsid w:val="007418DA"/>
    <w:rsid w:val="007E338C"/>
    <w:rsid w:val="00811017"/>
    <w:rsid w:val="00815A96"/>
    <w:rsid w:val="00884EE8"/>
    <w:rsid w:val="00917E27"/>
    <w:rsid w:val="00944C9C"/>
    <w:rsid w:val="009E4DA1"/>
    <w:rsid w:val="009F3555"/>
    <w:rsid w:val="00D2389B"/>
    <w:rsid w:val="00E42452"/>
    <w:rsid w:val="00E74DD1"/>
    <w:rsid w:val="00EA5193"/>
    <w:rsid w:val="00EA53AD"/>
    <w:rsid w:val="00EB6729"/>
    <w:rsid w:val="00F46952"/>
    <w:rsid w:val="00F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891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67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B672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B67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B67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67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B672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B67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B67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 Timmermans</dc:creator>
  <cp:lastModifiedBy>ramathot</cp:lastModifiedBy>
  <cp:revision>2</cp:revision>
  <dcterms:created xsi:type="dcterms:W3CDTF">2016-05-30T12:35:00Z</dcterms:created>
  <dcterms:modified xsi:type="dcterms:W3CDTF">2016-05-30T12:35:00Z</dcterms:modified>
</cp:coreProperties>
</file>